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BE" w:rsidRDefault="008D623F" w:rsidP="00F615BE">
      <w:pPr>
        <w:jc w:val="right"/>
        <w:rPr>
          <w:b/>
        </w:rPr>
      </w:pPr>
      <w:r>
        <w:rPr>
          <w:b/>
        </w:rPr>
        <w:t>УТВЕРЖДАЮ</w:t>
      </w:r>
    </w:p>
    <w:p w:rsidR="00F615BE" w:rsidRDefault="00F615BE" w:rsidP="00F615BE">
      <w:pPr>
        <w:jc w:val="right"/>
        <w:rPr>
          <w:sz w:val="24"/>
          <w:szCs w:val="24"/>
        </w:rPr>
      </w:pPr>
    </w:p>
    <w:p w:rsidR="00F615BE" w:rsidRDefault="00F615BE" w:rsidP="00F615BE">
      <w:pPr>
        <w:jc w:val="right"/>
        <w:rPr>
          <w:b/>
        </w:rPr>
      </w:pPr>
    </w:p>
    <w:p w:rsidR="00F615BE" w:rsidRDefault="00F615BE" w:rsidP="00F615BE">
      <w:pPr>
        <w:jc w:val="center"/>
        <w:rPr>
          <w:b/>
        </w:rPr>
      </w:pPr>
    </w:p>
    <w:p w:rsidR="00F615BE" w:rsidRDefault="00F615BE" w:rsidP="00F615BE">
      <w:pPr>
        <w:jc w:val="center"/>
        <w:rPr>
          <w:b/>
        </w:rPr>
      </w:pPr>
    </w:p>
    <w:p w:rsidR="00F615BE" w:rsidRDefault="00F615BE" w:rsidP="00F615BE">
      <w:pPr>
        <w:jc w:val="center"/>
        <w:rPr>
          <w:b/>
        </w:rPr>
      </w:pPr>
    </w:p>
    <w:p w:rsidR="00F615BE" w:rsidRDefault="00F615BE" w:rsidP="00F615BE">
      <w:pPr>
        <w:jc w:val="center"/>
        <w:rPr>
          <w:b/>
        </w:rPr>
      </w:pPr>
      <w:r>
        <w:rPr>
          <w:b/>
        </w:rPr>
        <w:t>ПОЛОЖЕНИЕ</w:t>
      </w:r>
    </w:p>
    <w:p w:rsidR="00F615BE" w:rsidRDefault="00F615BE" w:rsidP="008D623F">
      <w:pPr>
        <w:jc w:val="center"/>
        <w:rPr>
          <w:b/>
        </w:rPr>
      </w:pPr>
      <w:r>
        <w:rPr>
          <w:b/>
        </w:rPr>
        <w:t xml:space="preserve">о </w:t>
      </w:r>
      <w:r w:rsidR="008D623F">
        <w:rPr>
          <w:b/>
        </w:rPr>
        <w:t>работе т</w:t>
      </w:r>
      <w:r>
        <w:rPr>
          <w:b/>
        </w:rPr>
        <w:t xml:space="preserve">ворческой </w:t>
      </w:r>
      <w:r w:rsidR="008D623F">
        <w:rPr>
          <w:b/>
        </w:rPr>
        <w:t xml:space="preserve">инициативной </w:t>
      </w:r>
      <w:r>
        <w:rPr>
          <w:b/>
        </w:rPr>
        <w:t>групп</w:t>
      </w:r>
      <w:r w:rsidR="008D623F">
        <w:rPr>
          <w:b/>
        </w:rPr>
        <w:t>ы</w:t>
      </w:r>
      <w:r>
        <w:rPr>
          <w:b/>
        </w:rPr>
        <w:t xml:space="preserve"> </w:t>
      </w:r>
    </w:p>
    <w:p w:rsidR="00F615BE" w:rsidRDefault="00F615BE" w:rsidP="00F615BE">
      <w:pPr>
        <w:jc w:val="center"/>
        <w:rPr>
          <w:b/>
        </w:rPr>
      </w:pPr>
    </w:p>
    <w:p w:rsidR="00F615BE" w:rsidRDefault="00F615BE" w:rsidP="00F615BE">
      <w:pPr>
        <w:jc w:val="center"/>
        <w:rPr>
          <w:b/>
        </w:rPr>
      </w:pPr>
    </w:p>
    <w:p w:rsidR="00F615BE" w:rsidRDefault="00F615BE" w:rsidP="00F615BE">
      <w:pPr>
        <w:rPr>
          <w:b/>
        </w:rPr>
      </w:pPr>
      <w:r>
        <w:rPr>
          <w:b/>
        </w:rPr>
        <w:t>1. Общие положения</w:t>
      </w:r>
    </w:p>
    <w:p w:rsidR="00F615BE" w:rsidRDefault="00F615BE" w:rsidP="00F615BE">
      <w:pPr>
        <w:jc w:val="center"/>
        <w:rPr>
          <w:b/>
        </w:rPr>
      </w:pPr>
    </w:p>
    <w:p w:rsidR="00F615BE" w:rsidRDefault="00F615BE" w:rsidP="00F615BE">
      <w:pPr>
        <w:jc w:val="both"/>
      </w:pPr>
      <w:r>
        <w:t xml:space="preserve">1.1. </w:t>
      </w:r>
      <w:r>
        <w:rPr>
          <w:b/>
          <w:i/>
        </w:rPr>
        <w:t xml:space="preserve">Творческая </w:t>
      </w:r>
      <w:r w:rsidR="008D623F">
        <w:rPr>
          <w:b/>
          <w:i/>
        </w:rPr>
        <w:t xml:space="preserve">инициативная </w:t>
      </w:r>
      <w:r>
        <w:rPr>
          <w:b/>
          <w:i/>
        </w:rPr>
        <w:t>группа создается с целью</w:t>
      </w:r>
      <w:r>
        <w:t xml:space="preserve"> осуществления  инновационной деятельности</w:t>
      </w:r>
      <w:r w:rsidR="008D623F">
        <w:t xml:space="preserve"> </w:t>
      </w:r>
      <w:r>
        <w:t xml:space="preserve">в рамках реализации </w:t>
      </w:r>
      <w:r w:rsidR="008D623F">
        <w:t>П</w:t>
      </w:r>
      <w:r>
        <w:t>роект</w:t>
      </w:r>
      <w:r w:rsidR="008D623F">
        <w:t>а «Преемственность и непрерывность дошкольного и начального образования в аспекте ФГТ и ФГОС НОО».</w:t>
      </w:r>
      <w:r>
        <w:t xml:space="preserve"> </w:t>
      </w:r>
    </w:p>
    <w:p w:rsidR="00F615BE" w:rsidRDefault="00F615BE" w:rsidP="00F615BE">
      <w:pPr>
        <w:jc w:val="both"/>
      </w:pPr>
      <w:r>
        <w:t>1.2. В состав группы на добровольных началах входят педагоги Школы, заинтересованные в апробации тех или иных инноваций в течение срока, определенного в конкретном  Проекте.</w:t>
      </w:r>
    </w:p>
    <w:p w:rsidR="00F615BE" w:rsidRDefault="00F615BE" w:rsidP="00F615BE">
      <w:pPr>
        <w:jc w:val="both"/>
      </w:pPr>
      <w:r>
        <w:t>1.3. Непосредственное осуществление руководство творческой</w:t>
      </w:r>
      <w:r w:rsidR="008D623F">
        <w:t xml:space="preserve"> инициативной </w:t>
      </w:r>
      <w:r>
        <w:t xml:space="preserve"> группой возлагается на руководителя, назначаемого  и утверждаемого директором Школы.</w:t>
      </w:r>
    </w:p>
    <w:p w:rsidR="00F615BE" w:rsidRDefault="00F615BE" w:rsidP="00F615BE">
      <w:pPr>
        <w:jc w:val="both"/>
      </w:pPr>
      <w:r>
        <w:t xml:space="preserve">1.4. Персональный состав творческой </w:t>
      </w:r>
      <w:r w:rsidR="00555723">
        <w:t xml:space="preserve">инициативной </w:t>
      </w:r>
      <w:r>
        <w:t xml:space="preserve">группы определяется решением </w:t>
      </w:r>
      <w:r w:rsidR="00555723">
        <w:t>Педагоги</w:t>
      </w:r>
      <w:r>
        <w:t xml:space="preserve">ческого Совета. </w:t>
      </w:r>
    </w:p>
    <w:p w:rsidR="00F615BE" w:rsidRDefault="00F615BE" w:rsidP="00F615BE">
      <w:pPr>
        <w:jc w:val="both"/>
      </w:pPr>
      <w:r>
        <w:t xml:space="preserve">1.5. В своей деятельности творческая группа  подотчетна </w:t>
      </w:r>
      <w:r w:rsidR="00555723">
        <w:t>Педагогическому С</w:t>
      </w:r>
      <w:r>
        <w:t>овету Школы.</w:t>
      </w:r>
    </w:p>
    <w:p w:rsidR="00F615BE" w:rsidRDefault="00F615BE" w:rsidP="00F615BE">
      <w:pPr>
        <w:jc w:val="both"/>
      </w:pPr>
      <w:r>
        <w:t xml:space="preserve">1.6. Творческая </w:t>
      </w:r>
      <w:r w:rsidR="00555723">
        <w:t xml:space="preserve">инициативная </w:t>
      </w:r>
      <w:r>
        <w:t>группа руководствуется в своей деятельности настоящим Положением.</w:t>
      </w:r>
    </w:p>
    <w:p w:rsidR="00F615BE" w:rsidRDefault="00F615BE" w:rsidP="00F615BE"/>
    <w:p w:rsidR="00F615BE" w:rsidRDefault="00F615BE" w:rsidP="00F615BE">
      <w:pPr>
        <w:rPr>
          <w:b/>
        </w:rPr>
      </w:pPr>
      <w:r>
        <w:rPr>
          <w:b/>
        </w:rPr>
        <w:t>2. Задачи творческой</w:t>
      </w:r>
      <w:r w:rsidR="00555723">
        <w:rPr>
          <w:b/>
        </w:rPr>
        <w:t xml:space="preserve"> инициативной </w:t>
      </w:r>
      <w:r>
        <w:rPr>
          <w:b/>
        </w:rPr>
        <w:t>группы</w:t>
      </w:r>
    </w:p>
    <w:p w:rsidR="00F615BE" w:rsidRDefault="00F615BE" w:rsidP="00F615BE">
      <w:pPr>
        <w:jc w:val="center"/>
        <w:rPr>
          <w:b/>
        </w:rPr>
      </w:pPr>
    </w:p>
    <w:p w:rsidR="00F615BE" w:rsidRDefault="00F615BE" w:rsidP="00F615BE">
      <w:pPr>
        <w:jc w:val="both"/>
      </w:pPr>
      <w:r>
        <w:t xml:space="preserve">2.1. Деятельность творческой </w:t>
      </w:r>
      <w:r w:rsidR="00555723">
        <w:t xml:space="preserve">инициативной </w:t>
      </w:r>
      <w:r>
        <w:t xml:space="preserve">группы по  реализации конкретного Проекта </w:t>
      </w:r>
      <w:r w:rsidR="00555723">
        <w:t>«Преемственность и непрерывность дошкольного и начального образования в аспекте ФГТ и ФГОС НОО»</w:t>
      </w:r>
      <w:r>
        <w:t xml:space="preserve"> включает в себя:</w:t>
      </w:r>
    </w:p>
    <w:p w:rsidR="00F615BE" w:rsidRDefault="00F615BE" w:rsidP="00F615BE">
      <w:pPr>
        <w:numPr>
          <w:ilvl w:val="0"/>
          <w:numId w:val="1"/>
        </w:numPr>
        <w:jc w:val="both"/>
      </w:pPr>
      <w:r>
        <w:t>Изучение но</w:t>
      </w:r>
      <w:r w:rsidR="00065702">
        <w:t>рмативно-правовой документации и научно-методической литературы;</w:t>
      </w:r>
    </w:p>
    <w:p w:rsidR="00F615BE" w:rsidRDefault="00F615BE" w:rsidP="00F615BE">
      <w:pPr>
        <w:numPr>
          <w:ilvl w:val="0"/>
          <w:numId w:val="1"/>
        </w:numPr>
        <w:jc w:val="both"/>
      </w:pPr>
      <w:r>
        <w:t xml:space="preserve">Разработку </w:t>
      </w:r>
      <w:r w:rsidR="00065702">
        <w:t xml:space="preserve">целевых </w:t>
      </w:r>
      <w:r>
        <w:t xml:space="preserve">программ, </w:t>
      </w:r>
      <w:r w:rsidR="00065702">
        <w:t>эффективных технологий, проекта совместной деятельности, обеспечивающих качество образовательного процесса, разработка мониторинга оценки качества деятельности и результатов.</w:t>
      </w:r>
    </w:p>
    <w:p w:rsidR="00F615BE" w:rsidRDefault="00F615BE" w:rsidP="00F615BE">
      <w:pPr>
        <w:numPr>
          <w:ilvl w:val="0"/>
          <w:numId w:val="1"/>
        </w:numPr>
        <w:jc w:val="both"/>
      </w:pPr>
      <w:r>
        <w:t>Формулировку выводов, полученных в результате осуществления Проекта, обобщение приобретенного педагогического опыта и оформление соответствующего отчета</w:t>
      </w:r>
      <w:r w:rsidR="00065702">
        <w:t>.</w:t>
      </w:r>
    </w:p>
    <w:p w:rsidR="00F615BE" w:rsidRDefault="00F615BE" w:rsidP="00F615BE">
      <w:pPr>
        <w:numPr>
          <w:ilvl w:val="0"/>
          <w:numId w:val="1"/>
        </w:numPr>
        <w:jc w:val="both"/>
      </w:pPr>
      <w:r>
        <w:t>Непосредственное осуществление мероприятий, предусмотренных программой реализуемого Проекта в установленные сроки.</w:t>
      </w:r>
    </w:p>
    <w:p w:rsidR="00F615BE" w:rsidRDefault="00F615BE" w:rsidP="00F615BE">
      <w:pPr>
        <w:jc w:val="center"/>
        <w:rPr>
          <w:b/>
        </w:rPr>
      </w:pPr>
    </w:p>
    <w:p w:rsidR="00F615BE" w:rsidRDefault="00F615BE" w:rsidP="00F615BE">
      <w:pPr>
        <w:jc w:val="center"/>
        <w:rPr>
          <w:b/>
        </w:rPr>
      </w:pPr>
      <w:r>
        <w:rPr>
          <w:b/>
        </w:rPr>
        <w:t xml:space="preserve">3. Организация работы </w:t>
      </w:r>
      <w:r w:rsidR="00065702">
        <w:rPr>
          <w:b/>
        </w:rPr>
        <w:t xml:space="preserve">инициативной </w:t>
      </w:r>
      <w:r>
        <w:rPr>
          <w:b/>
        </w:rPr>
        <w:t>творческой группы</w:t>
      </w:r>
    </w:p>
    <w:p w:rsidR="00065702" w:rsidRDefault="00065702" w:rsidP="00F615BE">
      <w:pPr>
        <w:jc w:val="center"/>
        <w:rPr>
          <w:b/>
        </w:rPr>
      </w:pPr>
    </w:p>
    <w:p w:rsidR="00065702" w:rsidRDefault="00F615BE" w:rsidP="00F615BE">
      <w:pPr>
        <w:jc w:val="both"/>
      </w:pPr>
      <w:r>
        <w:t xml:space="preserve">3.1. Творческой группой руководит педагог, наиболее компетентный и подготовленный к исследовательской работе в направлении, определенном конкретным Проектом </w:t>
      </w:r>
      <w:r w:rsidR="00065702">
        <w:t>«Преемственность и непрерывность дошкольного и начального образования в аспекте ФГТ и ФГОС НОО».</w:t>
      </w:r>
    </w:p>
    <w:p w:rsidR="00F615BE" w:rsidRDefault="00F615BE" w:rsidP="00F615BE">
      <w:pPr>
        <w:jc w:val="both"/>
      </w:pPr>
      <w:r>
        <w:t xml:space="preserve">3.2. Кандидатура руководителя и персональный состав творческой группы согласовываются с </w:t>
      </w:r>
      <w:r w:rsidR="00065702">
        <w:t>П</w:t>
      </w:r>
      <w:r>
        <w:t>ед</w:t>
      </w:r>
      <w:r w:rsidR="00065702">
        <w:t>агог</w:t>
      </w:r>
      <w:r>
        <w:t>ическим Советом</w:t>
      </w:r>
      <w:r w:rsidR="00065702">
        <w:t>.</w:t>
      </w:r>
    </w:p>
    <w:p w:rsidR="00F615BE" w:rsidRDefault="00065702" w:rsidP="00065702">
      <w:pPr>
        <w:jc w:val="both"/>
      </w:pPr>
      <w:r>
        <w:t>3.3</w:t>
      </w:r>
      <w:r w:rsidR="00F615BE">
        <w:t>.</w:t>
      </w:r>
      <w:r>
        <w:t xml:space="preserve"> Члены творческой инициативной группы осуществляют свою деятельность в рамках конкретного Проекта по выработанному плану.</w:t>
      </w:r>
    </w:p>
    <w:p w:rsidR="00F615BE" w:rsidRDefault="00065702" w:rsidP="00F615BE">
      <w:pPr>
        <w:jc w:val="both"/>
      </w:pPr>
      <w:r>
        <w:t>3.4</w:t>
      </w:r>
      <w:r w:rsidR="00F615BE">
        <w:t xml:space="preserve">. Заседания творческой группы проводятся не реже 1-го раза в </w:t>
      </w:r>
      <w:r>
        <w:t>месяц</w:t>
      </w:r>
      <w:r w:rsidR="00F615BE">
        <w:t>.</w:t>
      </w:r>
    </w:p>
    <w:p w:rsidR="00F615BE" w:rsidRDefault="00F615BE" w:rsidP="00F615BE">
      <w:pPr>
        <w:jc w:val="both"/>
      </w:pPr>
      <w:r>
        <w:t xml:space="preserve"> </w:t>
      </w:r>
    </w:p>
    <w:p w:rsidR="00F615BE" w:rsidRDefault="00F615BE" w:rsidP="00F615BE">
      <w:pPr>
        <w:jc w:val="center"/>
        <w:rPr>
          <w:b/>
        </w:rPr>
      </w:pPr>
      <w:r>
        <w:rPr>
          <w:b/>
        </w:rPr>
        <w:t xml:space="preserve">4. Документация и отчетность творческой </w:t>
      </w:r>
      <w:r w:rsidR="00065702">
        <w:rPr>
          <w:b/>
        </w:rPr>
        <w:t xml:space="preserve">инициативной </w:t>
      </w:r>
      <w:r>
        <w:rPr>
          <w:b/>
        </w:rPr>
        <w:t>группы</w:t>
      </w:r>
    </w:p>
    <w:p w:rsidR="00F615BE" w:rsidRDefault="00F615BE" w:rsidP="00F615BE">
      <w:pPr>
        <w:jc w:val="center"/>
        <w:rPr>
          <w:b/>
        </w:rPr>
      </w:pPr>
    </w:p>
    <w:p w:rsidR="00F615BE" w:rsidRDefault="00F615BE" w:rsidP="00F615BE">
      <w:pPr>
        <w:jc w:val="both"/>
      </w:pPr>
      <w:r>
        <w:t xml:space="preserve"> 4.1. Рабочий портфель  творческой </w:t>
      </w:r>
      <w:r w:rsidR="00065702">
        <w:t xml:space="preserve">инициативной </w:t>
      </w:r>
      <w:r>
        <w:t>группы формирует следующая документация:</w:t>
      </w:r>
    </w:p>
    <w:p w:rsidR="00F615BE" w:rsidRDefault="00065702" w:rsidP="00F615BE">
      <w:pPr>
        <w:jc w:val="both"/>
      </w:pPr>
      <w:r>
        <w:t>1) П</w:t>
      </w:r>
      <w:r w:rsidR="00F615BE">
        <w:t xml:space="preserve">риказ директора </w:t>
      </w:r>
      <w:r>
        <w:t xml:space="preserve">МБОУ </w:t>
      </w:r>
      <w:r w:rsidR="00FE51F3">
        <w:t>об</w:t>
      </w:r>
      <w:r w:rsidR="00F615BE">
        <w:t xml:space="preserve"> организации и персональном составе творческой </w:t>
      </w:r>
      <w:r w:rsidR="00FE51F3">
        <w:t xml:space="preserve">инициативной </w:t>
      </w:r>
      <w:r w:rsidR="00F615BE">
        <w:t>группы;</w:t>
      </w:r>
    </w:p>
    <w:p w:rsidR="00FE51F3" w:rsidRPr="00FE51F3" w:rsidRDefault="00FE51F3" w:rsidP="00FE51F3">
      <w:pPr>
        <w:rPr>
          <w:b/>
        </w:rPr>
      </w:pPr>
      <w:r>
        <w:t>2) Положение</w:t>
      </w:r>
      <w:r w:rsidRPr="00FE51F3">
        <w:rPr>
          <w:b/>
        </w:rPr>
        <w:t xml:space="preserve"> </w:t>
      </w:r>
      <w:r>
        <w:rPr>
          <w:b/>
        </w:rPr>
        <w:t xml:space="preserve">о </w:t>
      </w:r>
      <w:r w:rsidRPr="00FE51F3">
        <w:t>работе творческой инициативной группы</w:t>
      </w:r>
      <w:r>
        <w:t>, утвержденное директором МБОУ</w:t>
      </w:r>
      <w:r>
        <w:rPr>
          <w:b/>
        </w:rPr>
        <w:t xml:space="preserve"> </w:t>
      </w:r>
    </w:p>
    <w:p w:rsidR="00F615BE" w:rsidRDefault="00FE51F3" w:rsidP="00F615BE">
      <w:pPr>
        <w:jc w:val="both"/>
      </w:pPr>
      <w:r>
        <w:t>3)  План</w:t>
      </w:r>
      <w:r w:rsidR="00F615BE">
        <w:t xml:space="preserve"> реализации Проекта (цель, задачи, аналитическое и теоретическое обоснование Проекта; прогноз ожидаемых результатов;  механизм управления, реализации Проекта и измерения результатов его внедрения; конкретный план мероприятий и сроки их осуществления</w:t>
      </w:r>
      <w:r>
        <w:t>)</w:t>
      </w:r>
    </w:p>
    <w:p w:rsidR="00F615BE" w:rsidRDefault="00FE51F3" w:rsidP="00F615BE">
      <w:pPr>
        <w:jc w:val="both"/>
      </w:pPr>
      <w:r>
        <w:t>4) П</w:t>
      </w:r>
      <w:r w:rsidR="00F615BE">
        <w:t>ротоколы заседаний творческой группы (с указанием обсуждаемых вопросов);</w:t>
      </w:r>
    </w:p>
    <w:p w:rsidR="00FE51F3" w:rsidRDefault="00FE51F3" w:rsidP="00F615BE">
      <w:pPr>
        <w:jc w:val="both"/>
      </w:pPr>
      <w:r>
        <w:t>5) Р</w:t>
      </w:r>
      <w:r w:rsidR="00F615BE">
        <w:t xml:space="preserve">езультаты исследований в форме аналитических таблиц, диаграмм, выводов и обобщений, а также рекомендаций по обобщению и тиражированию инновационного педагогического </w:t>
      </w:r>
    </w:p>
    <w:p w:rsidR="00F615BE" w:rsidRDefault="00FE51F3" w:rsidP="00F615BE">
      <w:pPr>
        <w:jc w:val="both"/>
      </w:pPr>
      <w:r>
        <w:t>6) П</w:t>
      </w:r>
      <w:r w:rsidR="00F615BE">
        <w:t>ромежуточный и итоговый анализ деятельности творческой группы.</w:t>
      </w:r>
    </w:p>
    <w:p w:rsidR="00F615BE" w:rsidRDefault="00F615BE" w:rsidP="00F615BE">
      <w:pPr>
        <w:jc w:val="both"/>
      </w:pPr>
    </w:p>
    <w:p w:rsidR="00F615BE" w:rsidRDefault="00F615BE" w:rsidP="00F615BE">
      <w:pPr>
        <w:jc w:val="center"/>
        <w:rPr>
          <w:b/>
        </w:rPr>
      </w:pPr>
      <w:r>
        <w:rPr>
          <w:b/>
        </w:rPr>
        <w:t xml:space="preserve">6. Права, обязанности и ответственность творческой </w:t>
      </w:r>
      <w:r w:rsidR="00FE51F3">
        <w:rPr>
          <w:b/>
        </w:rPr>
        <w:t xml:space="preserve">инициативной </w:t>
      </w:r>
      <w:r>
        <w:rPr>
          <w:b/>
        </w:rPr>
        <w:t>группы</w:t>
      </w:r>
    </w:p>
    <w:p w:rsidR="00F615BE" w:rsidRDefault="00F615BE" w:rsidP="00F615BE">
      <w:pPr>
        <w:jc w:val="center"/>
        <w:rPr>
          <w:b/>
        </w:rPr>
      </w:pPr>
    </w:p>
    <w:p w:rsidR="00F615BE" w:rsidRDefault="00F615BE" w:rsidP="00F615BE">
      <w:pPr>
        <w:jc w:val="both"/>
      </w:pPr>
      <w:r>
        <w:t xml:space="preserve">6.1. В осуществлении собственной деятельности по реализации Проекта инновационной  творческая </w:t>
      </w:r>
      <w:r w:rsidR="00FE51F3">
        <w:t xml:space="preserve">инициативная </w:t>
      </w:r>
      <w:r>
        <w:t xml:space="preserve">группа имеет право </w:t>
      </w:r>
      <w:proofErr w:type="gramStart"/>
      <w:r>
        <w:t>на</w:t>
      </w:r>
      <w:proofErr w:type="gramEnd"/>
      <w:r>
        <w:t>:</w:t>
      </w:r>
    </w:p>
    <w:p w:rsidR="00F615BE" w:rsidRDefault="00F615BE" w:rsidP="00F615BE">
      <w:pPr>
        <w:numPr>
          <w:ilvl w:val="0"/>
          <w:numId w:val="2"/>
        </w:numPr>
        <w:jc w:val="both"/>
      </w:pPr>
      <w:r>
        <w:t>Определение  состава участников, механизмов взаимодействия при  реализации  инновационной деятельности в рамках  Проекта</w:t>
      </w:r>
      <w:r w:rsidR="00FE51F3">
        <w:t xml:space="preserve"> «Преемственность и непрерывность дошкольного и начального образования в аспекте ФГТ и ФГОС НОО».</w:t>
      </w:r>
    </w:p>
    <w:p w:rsidR="00F615BE" w:rsidRDefault="00F615BE" w:rsidP="00F615BE">
      <w:pPr>
        <w:numPr>
          <w:ilvl w:val="0"/>
          <w:numId w:val="2"/>
        </w:numPr>
        <w:jc w:val="both"/>
      </w:pPr>
      <w:r>
        <w:t xml:space="preserve">Самостоятельную разработку и корректировку программы инновационной деятельности в рамках реализуемого Проекта; </w:t>
      </w:r>
    </w:p>
    <w:p w:rsidR="00F615BE" w:rsidRDefault="00F615BE" w:rsidP="00F615BE">
      <w:pPr>
        <w:numPr>
          <w:ilvl w:val="0"/>
          <w:numId w:val="2"/>
        </w:numPr>
        <w:jc w:val="both"/>
      </w:pPr>
      <w:proofErr w:type="gramStart"/>
      <w:r>
        <w:lastRenderedPageBreak/>
        <w:t xml:space="preserve">Внесение обоснованных корректив в утвержденную программу осуществляемой инновационной </w:t>
      </w:r>
      <w:r w:rsidR="00FE51F3">
        <w:t xml:space="preserve"> </w:t>
      </w:r>
      <w:r>
        <w:t xml:space="preserve">деятельности в рамках реализуемого Проекта; </w:t>
      </w:r>
      <w:proofErr w:type="gramEnd"/>
    </w:p>
    <w:p w:rsidR="00F615BE" w:rsidRDefault="00F615BE" w:rsidP="00F615BE">
      <w:pPr>
        <w:numPr>
          <w:ilvl w:val="0"/>
          <w:numId w:val="2"/>
        </w:numPr>
        <w:jc w:val="both"/>
      </w:pPr>
      <w:r>
        <w:t>Дополнение и уточнение критериев оценки результатов реализуемого Проекта;</w:t>
      </w:r>
    </w:p>
    <w:p w:rsidR="00F615BE" w:rsidRDefault="00F615BE" w:rsidP="00F615BE">
      <w:pPr>
        <w:numPr>
          <w:ilvl w:val="0"/>
          <w:numId w:val="2"/>
        </w:numPr>
        <w:jc w:val="both"/>
      </w:pPr>
      <w:r>
        <w:t xml:space="preserve">Требование от администрации Школы обеспечения научно-методических, финансовых, материальных и других условий, предусмотренных в качестве обязательных и необходимых, решением  </w:t>
      </w:r>
      <w:r w:rsidR="00FE51F3">
        <w:t>П</w:t>
      </w:r>
      <w:r>
        <w:t>е</w:t>
      </w:r>
      <w:r w:rsidR="00FE51F3">
        <w:t>дагоги</w:t>
      </w:r>
      <w:r>
        <w:t>ческого Совета об организации деятельности по Проекту.</w:t>
      </w:r>
    </w:p>
    <w:p w:rsidR="00F615BE" w:rsidRDefault="00F615BE" w:rsidP="00F615BE">
      <w:pPr>
        <w:jc w:val="both"/>
      </w:pPr>
      <w:r>
        <w:t>6.2. В обязанности творческой группы входит:</w:t>
      </w:r>
    </w:p>
    <w:p w:rsidR="00F615BE" w:rsidRDefault="00F615BE" w:rsidP="00F615BE">
      <w:pPr>
        <w:numPr>
          <w:ilvl w:val="0"/>
          <w:numId w:val="3"/>
        </w:numPr>
        <w:jc w:val="both"/>
      </w:pPr>
      <w:r>
        <w:t>Осуществление инновационной деятельности в рамках утвержденного Проекта в соответствии с государственными образовательными стандартами Российской Федерации.</w:t>
      </w:r>
    </w:p>
    <w:p w:rsidR="00FE51F3" w:rsidRDefault="00F615BE" w:rsidP="00F615BE">
      <w:pPr>
        <w:numPr>
          <w:ilvl w:val="0"/>
          <w:numId w:val="3"/>
        </w:numPr>
        <w:jc w:val="both"/>
      </w:pPr>
      <w:proofErr w:type="gramStart"/>
      <w:r>
        <w:t xml:space="preserve">Составление аналитических отчетов в сроки и в форме, установленными программой реализуемого Проекта </w:t>
      </w:r>
      <w:proofErr w:type="gramEnd"/>
    </w:p>
    <w:p w:rsidR="00F615BE" w:rsidRDefault="00F615BE" w:rsidP="00F615BE">
      <w:pPr>
        <w:numPr>
          <w:ilvl w:val="0"/>
          <w:numId w:val="3"/>
        </w:numPr>
        <w:jc w:val="both"/>
      </w:pPr>
      <w:r>
        <w:t xml:space="preserve">Ознакомление </w:t>
      </w:r>
      <w:r w:rsidR="00FE51F3">
        <w:t xml:space="preserve">общественности </w:t>
      </w:r>
      <w:r>
        <w:t xml:space="preserve">с промежуточными и итоговыми результатами инновационной деятельности в рамках реализуемого Проекта.  </w:t>
      </w:r>
    </w:p>
    <w:p w:rsidR="00F615BE" w:rsidRDefault="00F615BE" w:rsidP="00F615BE">
      <w:pPr>
        <w:jc w:val="both"/>
      </w:pPr>
      <w:r>
        <w:t xml:space="preserve">6.3. Руководитель творческой </w:t>
      </w:r>
      <w:r w:rsidR="00FE51F3">
        <w:t xml:space="preserve">инициативной </w:t>
      </w:r>
      <w:r>
        <w:t>группы:</w:t>
      </w:r>
    </w:p>
    <w:p w:rsidR="00F615BE" w:rsidRDefault="00F615BE" w:rsidP="00F615BE">
      <w:pPr>
        <w:numPr>
          <w:ilvl w:val="0"/>
          <w:numId w:val="4"/>
        </w:numPr>
        <w:jc w:val="both"/>
      </w:pPr>
      <w:r>
        <w:t>Осуществляет непосредственное управление инновационной деятельностью   творческой группы.</w:t>
      </w:r>
    </w:p>
    <w:p w:rsidR="00F615BE" w:rsidRDefault="00F615BE" w:rsidP="00F615BE">
      <w:pPr>
        <w:numPr>
          <w:ilvl w:val="0"/>
          <w:numId w:val="5"/>
        </w:numPr>
        <w:jc w:val="both"/>
      </w:pPr>
      <w:r>
        <w:t>Обеспечивает оптимальное распределение функций между всеми участниками инновационной деятельности.</w:t>
      </w:r>
    </w:p>
    <w:p w:rsidR="00FE51F3" w:rsidRDefault="00F615BE" w:rsidP="00F615BE">
      <w:pPr>
        <w:numPr>
          <w:ilvl w:val="0"/>
          <w:numId w:val="5"/>
        </w:numPr>
        <w:jc w:val="both"/>
      </w:pPr>
      <w:r>
        <w:t>Своевременно оценивает промежуточные результаты, анализирует эффективность инновационной работы, обеспечивает представление конечных результатов инновационной деятельности</w:t>
      </w:r>
      <w:r w:rsidR="00FE51F3">
        <w:t>.</w:t>
      </w:r>
      <w:r>
        <w:t xml:space="preserve">  </w:t>
      </w:r>
    </w:p>
    <w:p w:rsidR="00F615BE" w:rsidRDefault="00F615BE" w:rsidP="00F615BE">
      <w:pPr>
        <w:numPr>
          <w:ilvl w:val="0"/>
          <w:numId w:val="5"/>
        </w:numPr>
        <w:jc w:val="both"/>
      </w:pPr>
      <w:r>
        <w:t>Обеспечивает открытость и доступность содержания инновационной деятельности для всех участников образовательного процесса Учреждения.</w:t>
      </w:r>
    </w:p>
    <w:p w:rsidR="000222D6" w:rsidRDefault="00F615BE" w:rsidP="00FE51F3">
      <w:pPr>
        <w:numPr>
          <w:ilvl w:val="0"/>
          <w:numId w:val="5"/>
        </w:numPr>
        <w:spacing w:line="240" w:lineRule="atLeast"/>
        <w:jc w:val="both"/>
      </w:pPr>
      <w:r>
        <w:t>Несет ответственность за несвоевременное представление информации о результатах инновационной деятельности</w:t>
      </w:r>
      <w:r w:rsidR="00FE51F3">
        <w:t xml:space="preserve">. </w:t>
      </w:r>
    </w:p>
    <w:sectPr w:rsidR="000222D6" w:rsidSect="0002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E7"/>
    <w:multiLevelType w:val="hybridMultilevel"/>
    <w:tmpl w:val="64D81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34363"/>
    <w:multiLevelType w:val="hybridMultilevel"/>
    <w:tmpl w:val="C3DA2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A2A48"/>
    <w:multiLevelType w:val="hybridMultilevel"/>
    <w:tmpl w:val="75965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25D1C"/>
    <w:multiLevelType w:val="hybridMultilevel"/>
    <w:tmpl w:val="76168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200F5"/>
    <w:multiLevelType w:val="hybridMultilevel"/>
    <w:tmpl w:val="C0A07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5BE"/>
    <w:rsid w:val="000222D6"/>
    <w:rsid w:val="00065702"/>
    <w:rsid w:val="003C2AB7"/>
    <w:rsid w:val="00555723"/>
    <w:rsid w:val="008D623F"/>
    <w:rsid w:val="00A604F0"/>
    <w:rsid w:val="00F615BE"/>
    <w:rsid w:val="00FE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2013-10-29T03:51:00Z</dcterms:created>
  <dcterms:modified xsi:type="dcterms:W3CDTF">2013-10-30T21:34:00Z</dcterms:modified>
</cp:coreProperties>
</file>